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54" w:rsidRDefault="000B708D" w:rsidP="000B708D">
      <w:pPr>
        <w:pStyle w:val="1"/>
        <w:spacing w:after="300"/>
        <w:ind w:firstLine="0"/>
        <w:jc w:val="center"/>
        <w:rPr>
          <w:b/>
          <w:bCs/>
        </w:rPr>
      </w:pPr>
      <w:r>
        <w:rPr>
          <w:b/>
          <w:bCs/>
        </w:rPr>
        <w:t xml:space="preserve">Отчет о результатах оценки показателей налоговых расходов </w:t>
      </w:r>
    </w:p>
    <w:p w:rsidR="006F7642" w:rsidRDefault="000B708D" w:rsidP="000B708D">
      <w:pPr>
        <w:pStyle w:val="1"/>
        <w:spacing w:after="300"/>
        <w:ind w:firstLine="0"/>
        <w:jc w:val="center"/>
        <w:rPr>
          <w:b/>
        </w:rPr>
      </w:pPr>
      <w:r w:rsidRPr="00D34F5B">
        <w:rPr>
          <w:b/>
        </w:rPr>
        <w:t xml:space="preserve">Пучежского </w:t>
      </w:r>
      <w:r w:rsidR="0051514E">
        <w:rPr>
          <w:b/>
        </w:rPr>
        <w:t>городского поселения</w:t>
      </w:r>
      <w:r w:rsidRPr="00D34F5B">
        <w:rPr>
          <w:b/>
        </w:rPr>
        <w:t xml:space="preserve"> </w:t>
      </w:r>
      <w:r w:rsidR="006F7642">
        <w:rPr>
          <w:b/>
        </w:rPr>
        <w:t>за 2020</w:t>
      </w:r>
      <w:r w:rsidR="007B00FB">
        <w:rPr>
          <w:b/>
        </w:rPr>
        <w:t xml:space="preserve"> год.</w:t>
      </w:r>
      <w:r w:rsidR="006F7642">
        <w:rPr>
          <w:b/>
        </w:rPr>
        <w:t xml:space="preserve"> </w:t>
      </w:r>
    </w:p>
    <w:p w:rsidR="00E31BCD" w:rsidRDefault="00086AAA" w:rsidP="00E31B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31BCD" w:rsidRPr="0008431C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 (налоговых льгот)</w:t>
      </w:r>
      <w:r w:rsidR="00E31BCD">
        <w:rPr>
          <w:rFonts w:ascii="Times New Roman" w:hAnsi="Times New Roman" w:cs="Times New Roman"/>
          <w:sz w:val="28"/>
          <w:szCs w:val="28"/>
        </w:rPr>
        <w:t xml:space="preserve"> </w:t>
      </w:r>
      <w:r w:rsidR="00E31BCD" w:rsidRPr="0008431C">
        <w:rPr>
          <w:rFonts w:ascii="Times New Roman" w:hAnsi="Times New Roman" w:cs="Times New Roman"/>
          <w:sz w:val="28"/>
          <w:szCs w:val="28"/>
        </w:rPr>
        <w:t xml:space="preserve">Пучежского </w:t>
      </w:r>
      <w:r w:rsidR="001A01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6F7642">
        <w:rPr>
          <w:rFonts w:ascii="Times New Roman" w:hAnsi="Times New Roman" w:cs="Times New Roman"/>
          <w:sz w:val="28"/>
          <w:szCs w:val="28"/>
        </w:rPr>
        <w:t xml:space="preserve"> за 2020</w:t>
      </w:r>
      <w:r w:rsidR="00E31BCD">
        <w:rPr>
          <w:rFonts w:ascii="Times New Roman" w:hAnsi="Times New Roman" w:cs="Times New Roman"/>
          <w:sz w:val="28"/>
          <w:szCs w:val="28"/>
        </w:rPr>
        <w:t xml:space="preserve"> год</w:t>
      </w:r>
      <w:r w:rsidR="00E31BCD" w:rsidRPr="0008431C">
        <w:rPr>
          <w:rFonts w:ascii="Times New Roman" w:hAnsi="Times New Roman" w:cs="Times New Roman"/>
          <w:sz w:val="28"/>
          <w:szCs w:val="28"/>
        </w:rPr>
        <w:t xml:space="preserve">, куратором которых является Комитет экономического развития, управления муниципальным имуществом, торговли, конкурсов, аукционов администрации Пучежского муниципального района (далее Комитет) проведена  в соответствии с порядком оценки налоговых расходов Пучежского муниципального района и </w:t>
      </w:r>
      <w:r w:rsidR="00537854">
        <w:rPr>
          <w:rFonts w:ascii="Times New Roman" w:hAnsi="Times New Roman" w:cs="Times New Roman"/>
          <w:sz w:val="28"/>
          <w:szCs w:val="28"/>
        </w:rPr>
        <w:t>Пучежского городского поселения, утвержденного постановлением администрации Пучежского муниципального района № 134-п от 31.03.2020.</w:t>
      </w:r>
      <w:proofErr w:type="gramEnd"/>
    </w:p>
    <w:p w:rsidR="00E31BCD" w:rsidRDefault="0051514E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Решением Совета Пучежского городского поселения от  20.11.2014 № 30 «Об установлении земельного налога на территории Пучежского городского поселения» 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предусмотрены налоговые расходы (налоговые льготы)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цель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которых</w:t>
      </w:r>
      <w:r w:rsidR="005378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является</w:t>
      </w:r>
      <w:r w:rsidR="00E31BCD" w:rsidRPr="0008431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повышение уровня социальной поддержки населения</w:t>
      </w:r>
      <w:r w:rsidR="00E31BC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E31BCD" w:rsidRDefault="00E31BCD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5244"/>
        <w:gridCol w:w="3935"/>
      </w:tblGrid>
      <w:tr w:rsidR="00590230" w:rsidTr="00554BC1">
        <w:tc>
          <w:tcPr>
            <w:tcW w:w="5954" w:type="dxa"/>
            <w:gridSpan w:val="2"/>
            <w:vAlign w:val="bottom"/>
          </w:tcPr>
          <w:p w:rsidR="00590230" w:rsidRPr="00397D29" w:rsidRDefault="00590230" w:rsidP="001518F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Предоставляемая информация</w:t>
            </w:r>
          </w:p>
        </w:tc>
        <w:tc>
          <w:tcPr>
            <w:tcW w:w="3935" w:type="dxa"/>
            <w:vAlign w:val="bottom"/>
          </w:tcPr>
          <w:p w:rsidR="00590230" w:rsidRPr="00397D29" w:rsidRDefault="00590230" w:rsidP="001518FA">
            <w:pPr>
              <w:pStyle w:val="a7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Источник данных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Default="00590230" w:rsidP="00625C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B708D">
              <w:rPr>
                <w:b/>
                <w:sz w:val="26"/>
                <w:szCs w:val="26"/>
              </w:rPr>
              <w:t xml:space="preserve">I. Территориальная принадлежность налогового расхода </w:t>
            </w:r>
            <w:r w:rsidR="00625C9A">
              <w:rPr>
                <w:b/>
                <w:sz w:val="26"/>
                <w:szCs w:val="26"/>
              </w:rPr>
              <w:t>Пучежского городского поселения</w:t>
            </w:r>
          </w:p>
        </w:tc>
      </w:tr>
      <w:tr w:rsidR="00590230" w:rsidTr="00893D07">
        <w:tc>
          <w:tcPr>
            <w:tcW w:w="710" w:type="dxa"/>
          </w:tcPr>
          <w:p w:rsidR="00590230" w:rsidRPr="00397D29" w:rsidRDefault="00590230" w:rsidP="00893D07">
            <w:pPr>
              <w:pStyle w:val="a7"/>
              <w:spacing w:before="100"/>
              <w:ind w:firstLine="160"/>
              <w:jc w:val="both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1.</w:t>
            </w:r>
          </w:p>
        </w:tc>
        <w:tc>
          <w:tcPr>
            <w:tcW w:w="5244" w:type="dxa"/>
          </w:tcPr>
          <w:p w:rsidR="00590230" w:rsidRPr="00397D29" w:rsidRDefault="0059023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налога, сбора, платежа,  по которому предусматривается налоговый расход </w:t>
            </w:r>
          </w:p>
        </w:tc>
        <w:tc>
          <w:tcPr>
            <w:tcW w:w="3935" w:type="dxa"/>
            <w:vAlign w:val="center"/>
          </w:tcPr>
          <w:p w:rsidR="00590230" w:rsidRPr="00397D29" w:rsidRDefault="0051514E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  <w:r w:rsidR="00590230" w:rsidRPr="00397D29">
              <w:rPr>
                <w:sz w:val="26"/>
                <w:szCs w:val="26"/>
              </w:rPr>
              <w:t xml:space="preserve"> </w:t>
            </w:r>
          </w:p>
        </w:tc>
      </w:tr>
      <w:tr w:rsidR="00590230" w:rsidTr="00893D07">
        <w:tc>
          <w:tcPr>
            <w:tcW w:w="9889" w:type="dxa"/>
            <w:gridSpan w:val="3"/>
          </w:tcPr>
          <w:p w:rsidR="00590230" w:rsidRPr="00554BC1" w:rsidRDefault="00590230" w:rsidP="00625C9A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BC1">
              <w:rPr>
                <w:b/>
                <w:sz w:val="26"/>
                <w:szCs w:val="26"/>
              </w:rPr>
              <w:t xml:space="preserve">II. Нормативные характеристики налоговых расходов Пучежского </w:t>
            </w:r>
            <w:r w:rsidR="00625C9A">
              <w:rPr>
                <w:b/>
                <w:sz w:val="26"/>
                <w:szCs w:val="26"/>
              </w:rPr>
              <w:t>городского поселения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Нормативно-правовые акты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="00537854">
              <w:rPr>
                <w:sz w:val="26"/>
                <w:szCs w:val="26"/>
              </w:rPr>
              <w:t>,</w:t>
            </w:r>
            <w:r w:rsidRPr="00397D29">
              <w:rPr>
                <w:sz w:val="26"/>
                <w:szCs w:val="26"/>
              </w:rPr>
              <w:t xml:space="preserve">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51514E" w:rsidP="00537854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 </w:t>
            </w:r>
            <w:r w:rsidR="00EE5A73">
              <w:rPr>
                <w:sz w:val="26"/>
                <w:szCs w:val="26"/>
              </w:rPr>
              <w:t>Совета Пучежского городского поселения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893D07" w:rsidRDefault="006021C9" w:rsidP="006021C9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Земельные участки занятые:- жилой застройкой, городским кладбищем, объектами культуры, ветеранами ВОВ, 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16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4.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C044BC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Казенные и бюджетные </w:t>
            </w:r>
            <w:proofErr w:type="gramStart"/>
            <w:r>
              <w:rPr>
                <w:sz w:val="26"/>
                <w:szCs w:val="26"/>
              </w:rPr>
              <w:t>учреждения</w:t>
            </w:r>
            <w:proofErr w:type="gramEnd"/>
            <w:r>
              <w:rPr>
                <w:sz w:val="26"/>
                <w:szCs w:val="26"/>
              </w:rPr>
              <w:t xml:space="preserve"> финансируемые из бюджета Пучежского городского поселения. Участники ВОВ.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вступления в силу положений </w:t>
            </w:r>
            <w:r>
              <w:rPr>
                <w:sz w:val="26"/>
                <w:szCs w:val="26"/>
              </w:rPr>
              <w:t>нормативно-правовых актов</w:t>
            </w:r>
            <w:r w:rsidRPr="00397D29">
              <w:rPr>
                <w:sz w:val="26"/>
                <w:szCs w:val="26"/>
              </w:rPr>
              <w:t>, устанавливающих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6021C9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6.</w:t>
            </w:r>
          </w:p>
        </w:tc>
        <w:tc>
          <w:tcPr>
            <w:tcW w:w="5244" w:type="dxa"/>
          </w:tcPr>
          <w:p w:rsidR="00893D07" w:rsidRPr="00397D29" w:rsidRDefault="00893D07" w:rsidP="001A0109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Даты начала </w:t>
            </w:r>
            <w:proofErr w:type="gramStart"/>
            <w:r w:rsidRPr="00397D29">
              <w:rPr>
                <w:sz w:val="26"/>
                <w:szCs w:val="26"/>
              </w:rPr>
              <w:t>действия</w:t>
            </w:r>
            <w:proofErr w:type="gramEnd"/>
            <w:r w:rsidRPr="00397D29">
              <w:rPr>
                <w:sz w:val="26"/>
                <w:szCs w:val="26"/>
              </w:rPr>
              <w:t xml:space="preserve"> предоставленного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 xml:space="preserve">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права на налоговые </w:t>
            </w:r>
            <w:r w:rsidRPr="00397D29">
              <w:rPr>
                <w:sz w:val="26"/>
                <w:szCs w:val="26"/>
              </w:rPr>
              <w:lastRenderedPageBreak/>
              <w:t>льготы, освобождения и иные преференции по налогам</w:t>
            </w:r>
          </w:p>
        </w:tc>
        <w:tc>
          <w:tcPr>
            <w:tcW w:w="3935" w:type="dxa"/>
          </w:tcPr>
          <w:p w:rsidR="00893D07" w:rsidRPr="00397D29" w:rsidRDefault="006021C9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20.11.2014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>
              <w:rPr>
                <w:sz w:val="26"/>
                <w:szCs w:val="26"/>
              </w:rPr>
              <w:t xml:space="preserve">нормативно </w:t>
            </w:r>
            <w:proofErr w:type="gramStart"/>
            <w:r>
              <w:rPr>
                <w:sz w:val="26"/>
                <w:szCs w:val="26"/>
              </w:rPr>
              <w:t>-п</w:t>
            </w:r>
            <w:proofErr w:type="gramEnd"/>
            <w:r>
              <w:rPr>
                <w:sz w:val="26"/>
                <w:szCs w:val="26"/>
              </w:rPr>
              <w:t>равовых актов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C044BC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 действия НПА</w:t>
            </w:r>
          </w:p>
        </w:tc>
      </w:tr>
      <w:tr w:rsidR="00893D07" w:rsidTr="00893D0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8.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Дата прекращения действия налоговых льгот, освобождений и иных преференций по налогам, установленная</w:t>
            </w:r>
            <w:r>
              <w:rPr>
                <w:sz w:val="26"/>
                <w:szCs w:val="26"/>
              </w:rPr>
              <w:t xml:space="preserve"> 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C044BC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893D07" w:rsidTr="001F3FC4">
        <w:tc>
          <w:tcPr>
            <w:tcW w:w="9889" w:type="dxa"/>
            <w:gridSpan w:val="3"/>
          </w:tcPr>
          <w:p w:rsidR="00893D07" w:rsidRDefault="00893D07" w:rsidP="00625C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01B0">
              <w:rPr>
                <w:b/>
                <w:sz w:val="26"/>
                <w:szCs w:val="26"/>
              </w:rPr>
              <w:t xml:space="preserve">III. Целевые характеристики налоговых расходов Пучежского </w:t>
            </w:r>
            <w:r w:rsidR="00625C9A">
              <w:rPr>
                <w:b/>
                <w:sz w:val="26"/>
                <w:szCs w:val="26"/>
              </w:rPr>
              <w:t>городского поселения</w:t>
            </w:r>
          </w:p>
        </w:tc>
      </w:tr>
      <w:tr w:rsidR="00893D07" w:rsidTr="00362B57">
        <w:trPr>
          <w:trHeight w:val="1071"/>
        </w:trPr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jc w:val="center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9.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893D07" w:rsidRPr="00397D29" w:rsidRDefault="006021C9" w:rsidP="006021C9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Освобождение от уплаты земельного налога на 100% и 50% </w:t>
            </w:r>
          </w:p>
        </w:tc>
      </w:tr>
      <w:tr w:rsidR="00893D07" w:rsidTr="00F829C5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10.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Целевая категория налогового расхода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893D07" w:rsidRDefault="00C044BC" w:rsidP="001518FA">
            <w:pPr>
              <w:pStyle w:val="a7"/>
              <w:ind w:firstLine="0"/>
            </w:pPr>
            <w:r>
              <w:t>Финансовая (техническая)</w:t>
            </w:r>
          </w:p>
          <w:p w:rsidR="00C044BC" w:rsidRPr="00397D29" w:rsidRDefault="00C044BC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t>Социальная</w:t>
            </w:r>
          </w:p>
        </w:tc>
      </w:tr>
      <w:tr w:rsidR="00893D07" w:rsidTr="006708DD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11.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>
              <w:rPr>
                <w:sz w:val="26"/>
                <w:szCs w:val="26"/>
              </w:rPr>
              <w:t xml:space="preserve">нормативно-правовыми актами </w:t>
            </w:r>
            <w:r w:rsidRPr="00397D29">
              <w:rPr>
                <w:sz w:val="26"/>
                <w:szCs w:val="26"/>
              </w:rPr>
              <w:t xml:space="preserve">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C044BC" w:rsidRDefault="00C044BC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Недопущение роста расходной части бюджета</w:t>
            </w:r>
          </w:p>
          <w:p w:rsidR="00C044BC" w:rsidRDefault="00C044BC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 незащищенной категории населения</w:t>
            </w:r>
          </w:p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893D07" w:rsidTr="006708DD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12.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>нормативно-правовыми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налог</w:t>
            </w:r>
            <w:r w:rsidR="00893D07">
              <w:rPr>
                <w:sz w:val="26"/>
                <w:szCs w:val="26"/>
              </w:rPr>
              <w:t xml:space="preserve"> </w:t>
            </w: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13.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935" w:type="dxa"/>
          </w:tcPr>
          <w:p w:rsidR="00893D07" w:rsidRPr="00397D29" w:rsidRDefault="00C044BC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Освобождение от налогообложения</w:t>
            </w: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14.</w:t>
            </w:r>
          </w:p>
        </w:tc>
        <w:tc>
          <w:tcPr>
            <w:tcW w:w="5244" w:type="dxa"/>
            <w:vAlign w:val="bottom"/>
          </w:tcPr>
          <w:p w:rsidR="00893D07" w:rsidRPr="00634820" w:rsidRDefault="00893D07" w:rsidP="00362B57">
            <w:pPr>
              <w:pStyle w:val="a7"/>
              <w:ind w:firstLine="0"/>
            </w:pPr>
            <w:r w:rsidRPr="00397D29">
              <w:rPr>
                <w:sz w:val="26"/>
                <w:szCs w:val="26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935" w:type="dxa"/>
          </w:tcPr>
          <w:p w:rsidR="0047122D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- 0,3</w:t>
            </w:r>
          </w:p>
          <w:p w:rsidR="0047122D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044BC">
              <w:rPr>
                <w:sz w:val="26"/>
                <w:szCs w:val="26"/>
              </w:rPr>
              <w:t>0,5</w:t>
            </w:r>
          </w:p>
          <w:p w:rsidR="00893D07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- 1,5</w:t>
            </w:r>
          </w:p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1F462C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15.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362B57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Показатель (индикатор) достижения целей </w:t>
            </w:r>
            <w:r>
              <w:rPr>
                <w:sz w:val="26"/>
                <w:szCs w:val="26"/>
              </w:rPr>
              <w:t>муниципальных</w:t>
            </w:r>
            <w:r w:rsidRPr="00397D29">
              <w:rPr>
                <w:sz w:val="26"/>
                <w:szCs w:val="26"/>
              </w:rPr>
              <w:t xml:space="preserve"> программ Пучежского муниципального района и Пучежского городского поселения и (или) целей социально-экономической политики </w:t>
            </w:r>
            <w:r>
              <w:rPr>
                <w:sz w:val="26"/>
                <w:szCs w:val="26"/>
              </w:rPr>
              <w:t>муниципального образования</w:t>
            </w:r>
            <w:r w:rsidRPr="00397D29">
              <w:rPr>
                <w:sz w:val="26"/>
                <w:szCs w:val="26"/>
              </w:rPr>
              <w:t>, не относящихся к</w:t>
            </w:r>
            <w:r>
              <w:rPr>
                <w:sz w:val="26"/>
                <w:szCs w:val="26"/>
              </w:rPr>
              <w:t xml:space="preserve"> муниципальным</w:t>
            </w:r>
            <w:r w:rsidRPr="00397D29">
              <w:rPr>
                <w:sz w:val="26"/>
                <w:szCs w:val="26"/>
              </w:rPr>
              <w:t xml:space="preserve"> программам Пучежского муниципального, в связи с предоставлением налоговых льгот, освобождений и иных преференций по </w:t>
            </w:r>
            <w:r w:rsidRPr="00397D29">
              <w:rPr>
                <w:sz w:val="26"/>
                <w:szCs w:val="26"/>
              </w:rPr>
              <w:lastRenderedPageBreak/>
              <w:t>налогам</w:t>
            </w:r>
          </w:p>
        </w:tc>
        <w:tc>
          <w:tcPr>
            <w:tcW w:w="3935" w:type="dxa"/>
          </w:tcPr>
          <w:p w:rsidR="00893D07" w:rsidRDefault="0047122D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Устранение встречных финансовых потоков</w:t>
            </w:r>
            <w:r w:rsidR="00C044BC">
              <w:rPr>
                <w:sz w:val="26"/>
                <w:szCs w:val="26"/>
              </w:rPr>
              <w:t>.</w:t>
            </w:r>
          </w:p>
          <w:p w:rsidR="00C044BC" w:rsidRDefault="00C044BC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Социальная поддержка незащищенной категории населения</w:t>
            </w:r>
          </w:p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4F44B2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lastRenderedPageBreak/>
              <w:t>16.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Код вида экономической деятельности (по ОКВЭД), к которому относится налоговый расход Пучежского муниципального района и Пучежского городского поселения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935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F5693D">
        <w:tc>
          <w:tcPr>
            <w:tcW w:w="9889" w:type="dxa"/>
            <w:gridSpan w:val="3"/>
          </w:tcPr>
          <w:p w:rsidR="00893D07" w:rsidRDefault="00893D07" w:rsidP="00625C9A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435BE">
              <w:rPr>
                <w:b/>
                <w:sz w:val="26"/>
                <w:szCs w:val="26"/>
              </w:rPr>
              <w:t xml:space="preserve">IV. Фискальные характеристики налоговых расходов Пучежского </w:t>
            </w:r>
            <w:r w:rsidR="00625C9A">
              <w:rPr>
                <w:b/>
                <w:sz w:val="26"/>
                <w:szCs w:val="26"/>
              </w:rPr>
              <w:t>городского поселения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Объем налоговых льгот, освобождений и иных преференций, предоставленных для плательщиков налогов, в соответствии с</w:t>
            </w:r>
            <w:r>
              <w:rPr>
                <w:sz w:val="26"/>
                <w:szCs w:val="26"/>
              </w:rPr>
              <w:t xml:space="preserve"> нормативно – правовыми актами 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за </w:t>
            </w:r>
            <w:r w:rsidR="006F7642">
              <w:rPr>
                <w:sz w:val="26"/>
                <w:szCs w:val="26"/>
              </w:rPr>
              <w:t>2020</w:t>
            </w:r>
            <w:r w:rsidRPr="00397D29">
              <w:rPr>
                <w:sz w:val="26"/>
                <w:szCs w:val="26"/>
              </w:rPr>
              <w:t xml:space="preserve"> год (тыс. рублей)</w:t>
            </w:r>
          </w:p>
        </w:tc>
        <w:tc>
          <w:tcPr>
            <w:tcW w:w="3935" w:type="dxa"/>
          </w:tcPr>
          <w:p w:rsidR="00534710" w:rsidRDefault="0053471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</w:t>
            </w:r>
            <w:r w:rsidR="007A3A44">
              <w:rPr>
                <w:sz w:val="26"/>
                <w:szCs w:val="26"/>
              </w:rPr>
              <w:t>752,0</w:t>
            </w:r>
          </w:p>
          <w:p w:rsidR="00534710" w:rsidRDefault="0053471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</w:t>
            </w:r>
            <w:r w:rsidR="007A3A44">
              <w:rPr>
                <w:sz w:val="26"/>
                <w:szCs w:val="26"/>
              </w:rPr>
              <w:t>350,3</w:t>
            </w:r>
          </w:p>
          <w:p w:rsidR="00893D07" w:rsidRDefault="00534710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</w:t>
            </w:r>
            <w:r w:rsidR="008A0D94">
              <w:rPr>
                <w:sz w:val="26"/>
                <w:szCs w:val="26"/>
              </w:rPr>
              <w:t>127,0</w:t>
            </w:r>
          </w:p>
          <w:p w:rsidR="00D46824" w:rsidRPr="00397D29" w:rsidRDefault="00D46824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</w:t>
            </w:r>
            <w:r>
              <w:rPr>
                <w:sz w:val="26"/>
                <w:szCs w:val="26"/>
              </w:rPr>
              <w:t xml:space="preserve">на </w:t>
            </w:r>
            <w:r w:rsidRPr="00397D29">
              <w:rPr>
                <w:sz w:val="26"/>
                <w:szCs w:val="26"/>
              </w:rPr>
              <w:t>плановый период (тыс. рублей)</w:t>
            </w:r>
          </w:p>
        </w:tc>
        <w:tc>
          <w:tcPr>
            <w:tcW w:w="3935" w:type="dxa"/>
          </w:tcPr>
          <w:p w:rsidR="00893D07" w:rsidRDefault="00534710" w:rsidP="00534710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2021- </w:t>
            </w:r>
            <w:r w:rsidR="008A0D94">
              <w:rPr>
                <w:sz w:val="26"/>
                <w:szCs w:val="26"/>
              </w:rPr>
              <w:t>130,0</w:t>
            </w:r>
          </w:p>
          <w:p w:rsidR="008A0D94" w:rsidRDefault="00534710" w:rsidP="00534710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2022-</w:t>
            </w:r>
            <w:r w:rsidR="008A0D94">
              <w:rPr>
                <w:sz w:val="26"/>
                <w:szCs w:val="26"/>
              </w:rPr>
              <w:t>150,0</w:t>
            </w:r>
          </w:p>
          <w:p w:rsidR="00534710" w:rsidRPr="00397D29" w:rsidRDefault="00534710" w:rsidP="008A0D94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</w:t>
            </w:r>
            <w:r w:rsidR="008A0D94">
              <w:rPr>
                <w:sz w:val="26"/>
                <w:szCs w:val="26"/>
              </w:rPr>
              <w:t>160,0</w:t>
            </w:r>
          </w:p>
        </w:tc>
      </w:tr>
      <w:tr w:rsidR="00893D07" w:rsidTr="00796087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>
              <w:rPr>
                <w:sz w:val="26"/>
                <w:szCs w:val="26"/>
              </w:rPr>
              <w:t>нормативно – правовыми актами</w:t>
            </w:r>
            <w:r w:rsidRPr="00397D29">
              <w:rPr>
                <w:sz w:val="26"/>
                <w:szCs w:val="26"/>
              </w:rPr>
              <w:t xml:space="preserve">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</w:tcPr>
          <w:p w:rsidR="00893D07" w:rsidRPr="00397D29" w:rsidRDefault="008A0D94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893D07" w:rsidTr="0047012A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1A0109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Базовый объем налогов, задекларированный для уплаты в бюджет Пучежского </w:t>
            </w:r>
            <w:r w:rsidR="001A0109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плательщиками налогов, имеющими право на налоговые льготы, освобождения и иные преференции, установленные </w:t>
            </w:r>
            <w:r>
              <w:rPr>
                <w:sz w:val="26"/>
                <w:szCs w:val="26"/>
              </w:rPr>
              <w:t xml:space="preserve">нормативно – правовыми актами </w:t>
            </w:r>
            <w:r w:rsidRPr="00397D29">
              <w:rPr>
                <w:sz w:val="26"/>
                <w:szCs w:val="26"/>
              </w:rPr>
              <w:t xml:space="preserve">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 (тыс. рублей)</w:t>
            </w:r>
          </w:p>
        </w:tc>
        <w:tc>
          <w:tcPr>
            <w:tcW w:w="3935" w:type="dxa"/>
          </w:tcPr>
          <w:p w:rsidR="00893D07" w:rsidRPr="00397D29" w:rsidRDefault="008A0D94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2 189,0</w:t>
            </w:r>
          </w:p>
        </w:tc>
      </w:tr>
      <w:tr w:rsidR="00893D07" w:rsidTr="0047012A">
        <w:tc>
          <w:tcPr>
            <w:tcW w:w="710" w:type="dxa"/>
          </w:tcPr>
          <w:p w:rsidR="00893D07" w:rsidRPr="00397D29" w:rsidRDefault="00893D07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bottom"/>
          </w:tcPr>
          <w:p w:rsidR="00893D07" w:rsidRPr="00397D29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Объем налогов, задекларированный для уплаты в бюджет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>
              <w:rPr>
                <w:sz w:val="26"/>
                <w:szCs w:val="26"/>
              </w:rPr>
              <w:t xml:space="preserve"> </w:t>
            </w:r>
            <w:r w:rsidRPr="00397D29">
              <w:rPr>
                <w:sz w:val="26"/>
                <w:szCs w:val="26"/>
              </w:rPr>
              <w:t>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935" w:type="dxa"/>
          </w:tcPr>
          <w:p w:rsidR="00893D07" w:rsidRPr="00397D29" w:rsidRDefault="008A0D94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2 189,0</w:t>
            </w:r>
          </w:p>
        </w:tc>
      </w:tr>
      <w:tr w:rsidR="00E371FB" w:rsidTr="0047012A">
        <w:tc>
          <w:tcPr>
            <w:tcW w:w="710" w:type="dxa"/>
          </w:tcPr>
          <w:p w:rsidR="00E371FB" w:rsidRPr="00397D29" w:rsidRDefault="00E371F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</w:tcPr>
          <w:p w:rsidR="00E371FB" w:rsidRPr="00397D29" w:rsidRDefault="00E371FB" w:rsidP="00625C9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 xml:space="preserve">Результат оценки эффективности налогового расхода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397D2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E371FB" w:rsidRPr="00397D29" w:rsidRDefault="00E371FB" w:rsidP="002A58D3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Налоговые расходы признаны эффективными</w:t>
            </w:r>
          </w:p>
        </w:tc>
      </w:tr>
      <w:tr w:rsidR="00E371FB" w:rsidTr="0047012A">
        <w:tc>
          <w:tcPr>
            <w:tcW w:w="710" w:type="dxa"/>
          </w:tcPr>
          <w:p w:rsidR="00E371FB" w:rsidRPr="00397D29" w:rsidRDefault="00E371FB" w:rsidP="001518FA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397D29">
              <w:rPr>
                <w:sz w:val="26"/>
                <w:szCs w:val="26"/>
              </w:rPr>
              <w:t>.</w:t>
            </w:r>
          </w:p>
        </w:tc>
        <w:tc>
          <w:tcPr>
            <w:tcW w:w="5244" w:type="dxa"/>
            <w:vAlign w:val="center"/>
          </w:tcPr>
          <w:p w:rsidR="00E371FB" w:rsidRPr="00397D29" w:rsidRDefault="00E371FB" w:rsidP="001518FA">
            <w:pPr>
              <w:pStyle w:val="a7"/>
              <w:ind w:firstLine="0"/>
              <w:rPr>
                <w:sz w:val="26"/>
                <w:szCs w:val="26"/>
              </w:rPr>
            </w:pPr>
            <w:r w:rsidRPr="00397D29">
              <w:rPr>
                <w:sz w:val="26"/>
                <w:szCs w:val="26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935" w:type="dxa"/>
            <w:vAlign w:val="center"/>
          </w:tcPr>
          <w:p w:rsidR="00E371FB" w:rsidRPr="00397D29" w:rsidRDefault="00E371FB" w:rsidP="002A58D3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Положительный</w:t>
            </w:r>
          </w:p>
        </w:tc>
      </w:tr>
      <w:tr w:rsidR="00893D07" w:rsidTr="0047012A">
        <w:tc>
          <w:tcPr>
            <w:tcW w:w="710" w:type="dxa"/>
          </w:tcPr>
          <w:p w:rsidR="00893D07" w:rsidRPr="008B2EC2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>24.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 xml:space="preserve">Выводы о выполнении показателя (индикатора) достижения целей муниципальных программ Пучежского </w:t>
            </w:r>
            <w:r w:rsidR="00625C9A">
              <w:rPr>
                <w:sz w:val="26"/>
                <w:szCs w:val="26"/>
              </w:rPr>
              <w:t xml:space="preserve">городского поселения </w:t>
            </w:r>
            <w:r w:rsidRPr="008B2EC2">
              <w:rPr>
                <w:sz w:val="26"/>
                <w:szCs w:val="26"/>
              </w:rPr>
              <w:t xml:space="preserve"> и (или) целей социально- экономической политики </w:t>
            </w:r>
            <w:r w:rsidRPr="008B2EC2">
              <w:rPr>
                <w:sz w:val="26"/>
                <w:szCs w:val="26"/>
              </w:rPr>
              <w:lastRenderedPageBreak/>
              <w:t>Пучежского</w:t>
            </w:r>
            <w:r w:rsidR="00625C9A">
              <w:rPr>
                <w:sz w:val="26"/>
                <w:szCs w:val="26"/>
              </w:rPr>
              <w:t xml:space="preserve"> городского поселения</w:t>
            </w:r>
            <w:r w:rsidRPr="008B2EC2">
              <w:rPr>
                <w:sz w:val="26"/>
                <w:szCs w:val="26"/>
              </w:rPr>
              <w:t xml:space="preserve">, не относящихся к муниципальным программам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8B2EC2">
              <w:rPr>
                <w:sz w:val="26"/>
                <w:szCs w:val="26"/>
              </w:rPr>
              <w:t>, в связи с предоставлением налоговых льгот, освобождений и иных преференций по налогам</w:t>
            </w:r>
          </w:p>
        </w:tc>
        <w:tc>
          <w:tcPr>
            <w:tcW w:w="3935" w:type="dxa"/>
          </w:tcPr>
          <w:p w:rsidR="005E2D4B" w:rsidRDefault="00893D07" w:rsidP="005E2D4B">
            <w:pPr>
              <w:pStyle w:val="a7"/>
              <w:spacing w:before="10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Налоговые расходы направлены на </w:t>
            </w:r>
            <w:r w:rsidR="005E2D4B">
              <w:rPr>
                <w:sz w:val="26"/>
                <w:szCs w:val="26"/>
              </w:rPr>
              <w:t>устранение встречных финансовых потоков</w:t>
            </w:r>
          </w:p>
          <w:p w:rsidR="00893D07" w:rsidRPr="00397D29" w:rsidRDefault="00893D07" w:rsidP="005E2D4B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Пучежского </w:t>
            </w:r>
            <w:r w:rsidR="005E2D4B">
              <w:rPr>
                <w:sz w:val="26"/>
                <w:szCs w:val="26"/>
              </w:rPr>
              <w:t xml:space="preserve">городского </w:t>
            </w:r>
            <w:r w:rsidR="005E2D4B">
              <w:rPr>
                <w:sz w:val="26"/>
                <w:szCs w:val="26"/>
              </w:rPr>
              <w:lastRenderedPageBreak/>
              <w:t>поселения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893D07" w:rsidTr="0047012A">
        <w:tc>
          <w:tcPr>
            <w:tcW w:w="710" w:type="dxa"/>
          </w:tcPr>
          <w:p w:rsidR="00893D07" w:rsidRPr="008B2EC2" w:rsidRDefault="00893D07" w:rsidP="001518FA">
            <w:pPr>
              <w:pStyle w:val="a7"/>
              <w:spacing w:before="120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lastRenderedPageBreak/>
              <w:t>25.</w:t>
            </w:r>
          </w:p>
        </w:tc>
        <w:tc>
          <w:tcPr>
            <w:tcW w:w="5244" w:type="dxa"/>
            <w:vAlign w:val="center"/>
          </w:tcPr>
          <w:p w:rsidR="00893D07" w:rsidRPr="008B2EC2" w:rsidRDefault="00893D07" w:rsidP="00625C9A">
            <w:pPr>
              <w:pStyle w:val="a7"/>
              <w:ind w:firstLine="0"/>
              <w:rPr>
                <w:sz w:val="26"/>
                <w:szCs w:val="26"/>
              </w:rPr>
            </w:pPr>
            <w:r w:rsidRPr="008B2EC2">
              <w:rPr>
                <w:sz w:val="26"/>
                <w:szCs w:val="26"/>
              </w:rPr>
              <w:t xml:space="preserve">Рекомендации о целесообразности дальнейшего осуществления налогового расхода Пучежского </w:t>
            </w:r>
            <w:r w:rsidR="00625C9A">
              <w:rPr>
                <w:sz w:val="26"/>
                <w:szCs w:val="26"/>
              </w:rPr>
              <w:t>городского поселения</w:t>
            </w:r>
            <w:r w:rsidRPr="008B2EC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35" w:type="dxa"/>
            <w:vAlign w:val="center"/>
          </w:tcPr>
          <w:p w:rsidR="00893D07" w:rsidRPr="00397D29" w:rsidRDefault="00893D07" w:rsidP="001518FA">
            <w:pPr>
              <w:pStyle w:val="a7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 сохранить льготу.</w:t>
            </w:r>
          </w:p>
        </w:tc>
      </w:tr>
    </w:tbl>
    <w:p w:rsidR="00590230" w:rsidRDefault="00590230" w:rsidP="00E31BCD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0B708D" w:rsidRPr="00397D29" w:rsidRDefault="000B708D" w:rsidP="000B708D">
      <w:pPr>
        <w:spacing w:line="1" w:lineRule="exact"/>
        <w:rPr>
          <w:sz w:val="26"/>
          <w:szCs w:val="26"/>
        </w:rPr>
      </w:pPr>
    </w:p>
    <w:p w:rsidR="00936837" w:rsidRPr="005C05DF" w:rsidRDefault="00936837" w:rsidP="00936837">
      <w:pPr>
        <w:rPr>
          <w:rFonts w:ascii="Times New Roman" w:hAnsi="Times New Roman" w:cs="Times New Roman"/>
        </w:rPr>
      </w:pP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6F7642">
        <w:rPr>
          <w:rFonts w:ascii="Times New Roman" w:hAnsi="Times New Roman" w:cs="Times New Roman"/>
          <w:sz w:val="28"/>
          <w:szCs w:val="28"/>
        </w:rPr>
        <w:t>За 2020</w:t>
      </w:r>
      <w:r w:rsidRPr="00957C07">
        <w:rPr>
          <w:rFonts w:ascii="Times New Roman" w:hAnsi="Times New Roman" w:cs="Times New Roman"/>
          <w:sz w:val="28"/>
          <w:szCs w:val="28"/>
        </w:rPr>
        <w:t xml:space="preserve"> год сумма налоговых расходов составила </w:t>
      </w:r>
      <w:r w:rsidR="008A0D94">
        <w:rPr>
          <w:rFonts w:ascii="Times New Roman" w:hAnsi="Times New Roman" w:cs="Times New Roman"/>
          <w:sz w:val="28"/>
          <w:szCs w:val="28"/>
        </w:rPr>
        <w:t xml:space="preserve">127 </w:t>
      </w:r>
      <w:r w:rsidRPr="00957C07">
        <w:rPr>
          <w:rFonts w:ascii="Times New Roman" w:hAnsi="Times New Roman" w:cs="Times New Roman"/>
          <w:sz w:val="28"/>
          <w:szCs w:val="28"/>
        </w:rPr>
        <w:t xml:space="preserve">т.р. Удельный вес потерь бюджета Пучежского </w:t>
      </w:r>
      <w:r w:rsidR="005E2D4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9333FC">
        <w:rPr>
          <w:rFonts w:ascii="Times New Roman" w:hAnsi="Times New Roman" w:cs="Times New Roman"/>
          <w:sz w:val="28"/>
          <w:szCs w:val="28"/>
        </w:rPr>
        <w:t>поселения</w:t>
      </w:r>
      <w:r w:rsidRPr="00957C07">
        <w:rPr>
          <w:rFonts w:ascii="Times New Roman" w:hAnsi="Times New Roman" w:cs="Times New Roman"/>
          <w:sz w:val="28"/>
          <w:szCs w:val="28"/>
        </w:rPr>
        <w:t xml:space="preserve"> в общей сумме  поступлений налоговых доходов  составил 0,</w:t>
      </w:r>
      <w:r w:rsidR="008A0D94">
        <w:rPr>
          <w:rFonts w:ascii="Times New Roman" w:hAnsi="Times New Roman" w:cs="Times New Roman"/>
          <w:sz w:val="28"/>
          <w:szCs w:val="28"/>
        </w:rPr>
        <w:t>3</w:t>
      </w:r>
      <w:r w:rsidRPr="00957C07">
        <w:rPr>
          <w:rFonts w:ascii="Times New Roman" w:hAnsi="Times New Roman" w:cs="Times New Roman"/>
          <w:sz w:val="28"/>
          <w:szCs w:val="28"/>
        </w:rPr>
        <w:t>%.</w:t>
      </w:r>
    </w:p>
    <w:p w:rsidR="00957C07" w:rsidRPr="00957C07" w:rsidRDefault="00957C07" w:rsidP="0093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837" w:rsidRPr="003F2C9A" w:rsidRDefault="00936837" w:rsidP="00936837">
      <w:pPr>
        <w:jc w:val="center"/>
        <w:rPr>
          <w:rFonts w:ascii="Times New Roman" w:hAnsi="Times New Roman" w:cs="Times New Roman"/>
          <w:b/>
        </w:rPr>
      </w:pPr>
      <w:r w:rsidRPr="003F2C9A">
        <w:rPr>
          <w:rFonts w:ascii="Times New Roman" w:hAnsi="Times New Roman" w:cs="Times New Roman"/>
          <w:b/>
        </w:rPr>
        <w:t>Объем налоговых расходов в разрезе целевых категорий</w:t>
      </w:r>
    </w:p>
    <w:p w:rsidR="00936837" w:rsidRPr="003F2C9A" w:rsidRDefault="00936837" w:rsidP="0093683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126"/>
        <w:gridCol w:w="2126"/>
        <w:gridCol w:w="1667"/>
      </w:tblGrid>
      <w:tr w:rsidR="00936837" w:rsidRPr="003F2C9A" w:rsidTr="002A58D3">
        <w:tc>
          <w:tcPr>
            <w:tcW w:w="534" w:type="dxa"/>
            <w:vMerge w:val="restart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0" w:type="dxa"/>
            <w:vMerge w:val="restart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5919" w:type="dxa"/>
            <w:gridSpan w:val="3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</w:tr>
      <w:tr w:rsidR="00936837" w:rsidRPr="003F2C9A" w:rsidTr="002A58D3">
        <w:tc>
          <w:tcPr>
            <w:tcW w:w="534" w:type="dxa"/>
            <w:vMerge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2126" w:type="dxa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Стимулирующая</w:t>
            </w:r>
          </w:p>
        </w:tc>
        <w:tc>
          <w:tcPr>
            <w:tcW w:w="1667" w:type="dxa"/>
          </w:tcPr>
          <w:p w:rsidR="00936837" w:rsidRPr="003F2C9A" w:rsidRDefault="00534710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Финансовая (т</w:t>
            </w:r>
            <w:r w:rsidR="00936837" w:rsidRPr="003F2C9A">
              <w:rPr>
                <w:rFonts w:ascii="Times New Roman" w:hAnsi="Times New Roman" w:cs="Times New Roman"/>
              </w:rPr>
              <w:t>ехническая</w:t>
            </w:r>
            <w:r w:rsidRPr="003F2C9A">
              <w:rPr>
                <w:rFonts w:ascii="Times New Roman" w:hAnsi="Times New Roman" w:cs="Times New Roman"/>
              </w:rPr>
              <w:t>)</w:t>
            </w:r>
          </w:p>
        </w:tc>
      </w:tr>
      <w:tr w:rsidR="00936837" w:rsidRPr="003F2C9A" w:rsidTr="002A58D3">
        <w:tc>
          <w:tcPr>
            <w:tcW w:w="534" w:type="dxa"/>
          </w:tcPr>
          <w:p w:rsidR="00936837" w:rsidRPr="003F2C9A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260" w:type="dxa"/>
          </w:tcPr>
          <w:p w:rsidR="00936837" w:rsidRPr="003F2C9A" w:rsidRDefault="009333FC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</w:tcPr>
          <w:p w:rsidR="00936837" w:rsidRPr="003F2C9A" w:rsidRDefault="00270E3B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2126" w:type="dxa"/>
          </w:tcPr>
          <w:p w:rsidR="00936837" w:rsidRPr="003F2C9A" w:rsidRDefault="000037DA" w:rsidP="002A58D3">
            <w:pPr>
              <w:jc w:val="center"/>
              <w:rPr>
                <w:rFonts w:ascii="Times New Roman" w:hAnsi="Times New Roman" w:cs="Times New Roman"/>
              </w:rPr>
            </w:pPr>
            <w:r w:rsidRPr="003F2C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7" w:type="dxa"/>
          </w:tcPr>
          <w:p w:rsidR="00936837" w:rsidRPr="003F2C9A" w:rsidRDefault="008A0D94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126,0</w:t>
            </w:r>
          </w:p>
        </w:tc>
      </w:tr>
    </w:tbl>
    <w:p w:rsidR="00936837" w:rsidRPr="003F2C9A" w:rsidRDefault="00936837" w:rsidP="00936837">
      <w:pPr>
        <w:jc w:val="center"/>
        <w:rPr>
          <w:rFonts w:ascii="Times New Roman" w:hAnsi="Times New Roman" w:cs="Times New Roman"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  <w:r w:rsidRPr="003F2C9A">
        <w:rPr>
          <w:rFonts w:ascii="Times New Roman" w:hAnsi="Times New Roman" w:cs="Times New Roman"/>
          <w:b/>
        </w:rPr>
        <w:t>Эффективность налоговых расходов</w:t>
      </w:r>
    </w:p>
    <w:p w:rsidR="00957C07" w:rsidRDefault="00957C07" w:rsidP="0093683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2410"/>
        <w:gridCol w:w="2126"/>
        <w:gridCol w:w="1383"/>
      </w:tblGrid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6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 w:rsidRPr="005C05DF">
              <w:rPr>
                <w:rFonts w:ascii="Times New Roman" w:hAnsi="Times New Roman" w:cs="Times New Roman"/>
              </w:rPr>
              <w:t>Вид налога</w:t>
            </w:r>
          </w:p>
        </w:tc>
        <w:tc>
          <w:tcPr>
            <w:tcW w:w="2410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Эффективные налоговые расходы</w:t>
            </w:r>
          </w:p>
        </w:tc>
        <w:tc>
          <w:tcPr>
            <w:tcW w:w="2126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Неэффективные налоговые расходы</w:t>
            </w:r>
          </w:p>
        </w:tc>
        <w:tc>
          <w:tcPr>
            <w:tcW w:w="1383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</w:tr>
      <w:tr w:rsidR="00936837" w:rsidTr="002A58D3">
        <w:tc>
          <w:tcPr>
            <w:tcW w:w="534" w:type="dxa"/>
          </w:tcPr>
          <w:p w:rsidR="00936837" w:rsidRDefault="00936837" w:rsidP="002A58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</w:tcPr>
          <w:p w:rsidR="00936837" w:rsidRDefault="009333FC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410" w:type="dxa"/>
          </w:tcPr>
          <w:p w:rsidR="00936837" w:rsidRPr="005C05DF" w:rsidRDefault="008A0D94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  <w:tc>
          <w:tcPr>
            <w:tcW w:w="2126" w:type="dxa"/>
          </w:tcPr>
          <w:p w:rsidR="00936837" w:rsidRPr="005C05DF" w:rsidRDefault="00936837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3" w:type="dxa"/>
          </w:tcPr>
          <w:p w:rsidR="00936837" w:rsidRPr="005C05DF" w:rsidRDefault="008A0D94" w:rsidP="002A58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127,0</w:t>
            </w:r>
          </w:p>
        </w:tc>
      </w:tr>
    </w:tbl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center"/>
        <w:rPr>
          <w:rFonts w:ascii="Times New Roman" w:hAnsi="Times New Roman" w:cs="Times New Roman"/>
          <w:b/>
        </w:rPr>
      </w:pP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F2C9A">
        <w:rPr>
          <w:rFonts w:ascii="Times New Roman" w:hAnsi="Times New Roman" w:cs="Times New Roman"/>
          <w:sz w:val="28"/>
          <w:szCs w:val="28"/>
        </w:rPr>
        <w:t>Стимулирующие налоговые расходы, предоставляемые</w:t>
      </w:r>
      <w:r w:rsidR="000037DA" w:rsidRPr="003F2C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44BC" w:rsidRPr="003F2C9A">
        <w:rPr>
          <w:rFonts w:ascii="Times New Roman" w:hAnsi="Times New Roman" w:cs="Times New Roman"/>
          <w:sz w:val="28"/>
          <w:szCs w:val="28"/>
        </w:rPr>
        <w:t>Пучежским</w:t>
      </w:r>
      <w:proofErr w:type="spellEnd"/>
      <w:r w:rsidR="00C044BC" w:rsidRPr="003F2C9A">
        <w:rPr>
          <w:rFonts w:ascii="Times New Roman" w:hAnsi="Times New Roman" w:cs="Times New Roman"/>
          <w:sz w:val="28"/>
          <w:szCs w:val="28"/>
        </w:rPr>
        <w:t xml:space="preserve"> городским поселением</w:t>
      </w:r>
      <w:r w:rsidRPr="003F2C9A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Pr="003F2C9A">
        <w:rPr>
          <w:rFonts w:ascii="Times New Roman" w:hAnsi="Times New Roman" w:cs="Times New Roman"/>
          <w:sz w:val="28"/>
          <w:szCs w:val="28"/>
        </w:rPr>
        <w:t>.</w:t>
      </w:r>
    </w:p>
    <w:p w:rsidR="00936837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Социальные налоговые расходы обусловлены необходимостью социальной поддержки населения.</w:t>
      </w:r>
    </w:p>
    <w:p w:rsidR="003F2C9A" w:rsidRDefault="003F2C9A" w:rsidP="003F2C9A">
      <w:pPr>
        <w:pStyle w:val="a7"/>
        <w:spacing w:before="100"/>
        <w:ind w:firstLine="0"/>
        <w:rPr>
          <w:sz w:val="26"/>
          <w:szCs w:val="26"/>
        </w:rPr>
      </w:pPr>
      <w:r>
        <w:tab/>
        <w:t xml:space="preserve">Финансовые (технические) </w:t>
      </w:r>
      <w:r>
        <w:rPr>
          <w:sz w:val="26"/>
          <w:szCs w:val="26"/>
        </w:rPr>
        <w:t>налоговые расходы направлены на устранение встречных финансовых потоков.</w:t>
      </w:r>
    </w:p>
    <w:p w:rsidR="00936837" w:rsidRDefault="00270E3B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6837">
        <w:rPr>
          <w:rFonts w:ascii="Times New Roman" w:hAnsi="Times New Roman" w:cs="Times New Roman"/>
          <w:sz w:val="28"/>
          <w:szCs w:val="28"/>
        </w:rPr>
        <w:t xml:space="preserve">Куратором налоговых расходов </w:t>
      </w:r>
      <w:r w:rsidR="007D02B7">
        <w:rPr>
          <w:rFonts w:ascii="Times New Roman" w:hAnsi="Times New Roman" w:cs="Times New Roman"/>
          <w:sz w:val="28"/>
          <w:szCs w:val="28"/>
        </w:rPr>
        <w:t xml:space="preserve">– Комитетом </w:t>
      </w:r>
      <w:r w:rsidR="000037DA">
        <w:rPr>
          <w:rFonts w:ascii="Times New Roman" w:hAnsi="Times New Roman" w:cs="Times New Roman"/>
          <w:sz w:val="28"/>
          <w:szCs w:val="28"/>
        </w:rPr>
        <w:t xml:space="preserve">- </w:t>
      </w:r>
      <w:r w:rsidR="007D02B7">
        <w:rPr>
          <w:rFonts w:ascii="Times New Roman" w:hAnsi="Times New Roman" w:cs="Times New Roman"/>
          <w:sz w:val="28"/>
          <w:szCs w:val="28"/>
        </w:rPr>
        <w:t xml:space="preserve">данные налоговые льготы отнесены к </w:t>
      </w:r>
      <w:r w:rsidR="003F2C9A">
        <w:rPr>
          <w:rFonts w:ascii="Times New Roman" w:hAnsi="Times New Roman" w:cs="Times New Roman"/>
          <w:sz w:val="28"/>
          <w:szCs w:val="28"/>
        </w:rPr>
        <w:t>финансовым и социальным</w:t>
      </w:r>
      <w:r w:rsidR="007D02B7">
        <w:rPr>
          <w:rFonts w:ascii="Times New Roman" w:hAnsi="Times New Roman" w:cs="Times New Roman"/>
          <w:sz w:val="28"/>
          <w:szCs w:val="28"/>
        </w:rPr>
        <w:t xml:space="preserve"> налоговым расходам.</w:t>
      </w:r>
    </w:p>
    <w:p w:rsidR="007D02B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D9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F764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налоговыми льготами воспользовал</w:t>
      </w:r>
      <w:r w:rsidR="00270E3B">
        <w:rPr>
          <w:rFonts w:ascii="Times New Roman" w:hAnsi="Times New Roman" w:cs="Times New Roman"/>
          <w:sz w:val="28"/>
          <w:szCs w:val="28"/>
        </w:rPr>
        <w:t xml:space="preserve">ись </w:t>
      </w:r>
      <w:r w:rsidR="008A0D94">
        <w:rPr>
          <w:rFonts w:ascii="Times New Roman" w:hAnsi="Times New Roman" w:cs="Times New Roman"/>
          <w:sz w:val="28"/>
          <w:szCs w:val="28"/>
        </w:rPr>
        <w:t>5</w:t>
      </w:r>
      <w:r w:rsidR="00270E3B">
        <w:rPr>
          <w:rFonts w:ascii="Times New Roman" w:hAnsi="Times New Roman" w:cs="Times New Roman"/>
          <w:sz w:val="28"/>
          <w:szCs w:val="28"/>
        </w:rPr>
        <w:t xml:space="preserve"> налогоплательщиков.</w:t>
      </w:r>
    </w:p>
    <w:p w:rsidR="000037DA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7C0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2B7" w:rsidRDefault="000037DA" w:rsidP="009C5B3A">
      <w:pPr>
        <w:pStyle w:val="a7"/>
        <w:spacing w:before="100"/>
        <w:ind w:firstLine="0"/>
        <w:jc w:val="both"/>
      </w:pPr>
      <w:r>
        <w:tab/>
      </w:r>
      <w:r w:rsidRPr="009C5B3A">
        <w:t>П</w:t>
      </w:r>
      <w:r w:rsidR="007D02B7" w:rsidRPr="009C5B3A">
        <w:t xml:space="preserve">оскольку вышеуказанные налоговые расходы носят </w:t>
      </w:r>
      <w:r w:rsidR="009C5B3A" w:rsidRPr="009C5B3A">
        <w:t xml:space="preserve">технический </w:t>
      </w:r>
      <w:r w:rsidR="007D02B7" w:rsidRPr="009C5B3A">
        <w:t xml:space="preserve">характер, </w:t>
      </w:r>
      <w:r w:rsidR="009C5B3A" w:rsidRPr="009C5B3A">
        <w:t>налоговые расходы направлены на устранение встречных финансовых потоков</w:t>
      </w:r>
      <w:r w:rsidR="009C5B3A">
        <w:t xml:space="preserve"> и </w:t>
      </w:r>
      <w:r w:rsidR="007D02B7" w:rsidRPr="009C5B3A">
        <w:t xml:space="preserve">оказывают положительное влияние на социально-экономическое  развитие Пучежского </w:t>
      </w:r>
      <w:r w:rsidR="001A0109">
        <w:t>городского поселения</w:t>
      </w:r>
      <w:r w:rsidR="006F7642">
        <w:t>, их действие в 2020</w:t>
      </w:r>
      <w:r w:rsidR="007D02B7">
        <w:t xml:space="preserve"> году признано </w:t>
      </w:r>
      <w:r>
        <w:t>эффективным</w:t>
      </w:r>
      <w:r w:rsidR="007D02B7">
        <w:t>.</w:t>
      </w:r>
    </w:p>
    <w:p w:rsidR="007D02B7" w:rsidRPr="00957C07" w:rsidRDefault="007D02B7" w:rsidP="009368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C07">
        <w:rPr>
          <w:rFonts w:ascii="Times New Roman" w:hAnsi="Times New Roman" w:cs="Times New Roman"/>
          <w:b/>
          <w:sz w:val="28"/>
          <w:szCs w:val="28"/>
        </w:rPr>
        <w:t>Заключение:</w:t>
      </w:r>
    </w:p>
    <w:p w:rsidR="000037DA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A0D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нализ оценки эффекти</w:t>
      </w:r>
      <w:r w:rsidR="006F7642">
        <w:rPr>
          <w:rFonts w:ascii="Times New Roman" w:hAnsi="Times New Roman" w:cs="Times New Roman"/>
          <w:sz w:val="28"/>
          <w:szCs w:val="28"/>
        </w:rPr>
        <w:t>вности налоговых расходов в 2020</w:t>
      </w:r>
      <w:r>
        <w:rPr>
          <w:rFonts w:ascii="Times New Roman" w:hAnsi="Times New Roman" w:cs="Times New Roman"/>
          <w:sz w:val="28"/>
          <w:szCs w:val="28"/>
        </w:rPr>
        <w:t xml:space="preserve"> году показал, что предоставленные налоговые расходы </w:t>
      </w:r>
      <w:r w:rsidR="000037DA">
        <w:rPr>
          <w:rFonts w:ascii="Times New Roman" w:hAnsi="Times New Roman" w:cs="Times New Roman"/>
          <w:sz w:val="28"/>
          <w:szCs w:val="28"/>
        </w:rPr>
        <w:t xml:space="preserve">Пучежского </w:t>
      </w:r>
      <w:r w:rsidR="001A010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037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являются эффективными. </w:t>
      </w:r>
    </w:p>
    <w:p w:rsidR="009C5B3A" w:rsidRDefault="009C5B3A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F2C9A">
        <w:rPr>
          <w:rFonts w:ascii="Times New Roman" w:hAnsi="Times New Roman" w:cs="Times New Roman"/>
          <w:sz w:val="28"/>
          <w:szCs w:val="28"/>
        </w:rPr>
        <w:t>Оценку эффективности финансовых и социальных налоговых расходов признать эффективной.</w:t>
      </w:r>
    </w:p>
    <w:p w:rsidR="007D02B7" w:rsidRDefault="007D02B7" w:rsidP="009368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36837" w:rsidRPr="003468B4" w:rsidRDefault="00936837" w:rsidP="009368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7ED" w:rsidRDefault="00EF67ED" w:rsidP="00D56D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67ED" w:rsidSect="00DF4731">
      <w:headerReference w:type="default" r:id="rId8"/>
      <w:headerReference w:type="first" r:id="rId9"/>
      <w:pgSz w:w="11900" w:h="16840"/>
      <w:pgMar w:top="568" w:right="843" w:bottom="426" w:left="15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E3" w:rsidRDefault="009261E3" w:rsidP="00460494">
      <w:r>
        <w:separator/>
      </w:r>
    </w:p>
  </w:endnote>
  <w:endnote w:type="continuationSeparator" w:id="0">
    <w:p w:rsidR="009261E3" w:rsidRDefault="009261E3" w:rsidP="0046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E3" w:rsidRDefault="009261E3" w:rsidP="00460494">
      <w:r>
        <w:separator/>
      </w:r>
    </w:p>
  </w:footnote>
  <w:footnote w:type="continuationSeparator" w:id="0">
    <w:p w:rsidR="009261E3" w:rsidRDefault="009261E3" w:rsidP="00460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43498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6.05pt;margin-top:39.65pt;width:10.1pt;height:8.65pt;z-index:-251656192;mso-wrap-style:none;mso-wrap-distance-left:0;mso-wrap-distance-right:0;mso-position-horizontal-relative:page;mso-position-vertical-relative:page" wrapcoords="0 0" filled="f" stroked="f">
          <v:textbox style="mso-next-textbox:#_x0000_s2049;mso-fit-shape-to-text:t" inset="0,0,0,0">
            <w:txbxContent>
              <w:p w:rsidR="00EE35CF" w:rsidRPr="00634820" w:rsidRDefault="009261E3" w:rsidP="00634820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CF" w:rsidRDefault="0043498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5.7pt;margin-top:39.9pt;width:9.35pt;height:8.1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EE35CF" w:rsidRDefault="009261E3">
                <w:pPr>
                  <w:pStyle w:val="20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2C5B"/>
    <w:multiLevelType w:val="hybridMultilevel"/>
    <w:tmpl w:val="B8F6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840"/>
    <w:rsid w:val="00000E2C"/>
    <w:rsid w:val="000037DA"/>
    <w:rsid w:val="00005C06"/>
    <w:rsid w:val="00043486"/>
    <w:rsid w:val="0008431C"/>
    <w:rsid w:val="00086AAA"/>
    <w:rsid w:val="00094206"/>
    <w:rsid w:val="000B708D"/>
    <w:rsid w:val="00147A28"/>
    <w:rsid w:val="001566F2"/>
    <w:rsid w:val="0015794D"/>
    <w:rsid w:val="001727EF"/>
    <w:rsid w:val="0019291D"/>
    <w:rsid w:val="001A0109"/>
    <w:rsid w:val="001C0A20"/>
    <w:rsid w:val="001D6589"/>
    <w:rsid w:val="00255574"/>
    <w:rsid w:val="00270E3B"/>
    <w:rsid w:val="00287D3E"/>
    <w:rsid w:val="002C20FA"/>
    <w:rsid w:val="0030530E"/>
    <w:rsid w:val="00362B57"/>
    <w:rsid w:val="0038763E"/>
    <w:rsid w:val="003B6335"/>
    <w:rsid w:val="003C2920"/>
    <w:rsid w:val="003F2C9A"/>
    <w:rsid w:val="0043498F"/>
    <w:rsid w:val="00454158"/>
    <w:rsid w:val="00460490"/>
    <w:rsid w:val="00460494"/>
    <w:rsid w:val="0047122D"/>
    <w:rsid w:val="004730B2"/>
    <w:rsid w:val="00491F7C"/>
    <w:rsid w:val="004920DF"/>
    <w:rsid w:val="004954F7"/>
    <w:rsid w:val="004B6AC7"/>
    <w:rsid w:val="0051514E"/>
    <w:rsid w:val="00534710"/>
    <w:rsid w:val="00537854"/>
    <w:rsid w:val="005435BE"/>
    <w:rsid w:val="00554BC1"/>
    <w:rsid w:val="0056736A"/>
    <w:rsid w:val="00590230"/>
    <w:rsid w:val="005A2942"/>
    <w:rsid w:val="005D3D92"/>
    <w:rsid w:val="005E2D4B"/>
    <w:rsid w:val="006021C9"/>
    <w:rsid w:val="00620014"/>
    <w:rsid w:val="00625C9A"/>
    <w:rsid w:val="00636447"/>
    <w:rsid w:val="00645F69"/>
    <w:rsid w:val="006601B0"/>
    <w:rsid w:val="00662A0A"/>
    <w:rsid w:val="00664505"/>
    <w:rsid w:val="006C67C3"/>
    <w:rsid w:val="006F7642"/>
    <w:rsid w:val="007A3A44"/>
    <w:rsid w:val="007B00FB"/>
    <w:rsid w:val="007D02B7"/>
    <w:rsid w:val="007F7118"/>
    <w:rsid w:val="007F7E2E"/>
    <w:rsid w:val="00893D07"/>
    <w:rsid w:val="008A0D94"/>
    <w:rsid w:val="008E4948"/>
    <w:rsid w:val="008E5704"/>
    <w:rsid w:val="008E7238"/>
    <w:rsid w:val="009261E3"/>
    <w:rsid w:val="009333FC"/>
    <w:rsid w:val="00936837"/>
    <w:rsid w:val="00957C07"/>
    <w:rsid w:val="00967209"/>
    <w:rsid w:val="009C5B3A"/>
    <w:rsid w:val="00AB263C"/>
    <w:rsid w:val="00AB7EC5"/>
    <w:rsid w:val="00AD7729"/>
    <w:rsid w:val="00B020C7"/>
    <w:rsid w:val="00B04E57"/>
    <w:rsid w:val="00B113BA"/>
    <w:rsid w:val="00B33020"/>
    <w:rsid w:val="00BC0150"/>
    <w:rsid w:val="00BD260E"/>
    <w:rsid w:val="00C044BC"/>
    <w:rsid w:val="00C50320"/>
    <w:rsid w:val="00C758D5"/>
    <w:rsid w:val="00CA7840"/>
    <w:rsid w:val="00CE59E0"/>
    <w:rsid w:val="00D46824"/>
    <w:rsid w:val="00D56D9E"/>
    <w:rsid w:val="00D60A5A"/>
    <w:rsid w:val="00D9356A"/>
    <w:rsid w:val="00DA5FA4"/>
    <w:rsid w:val="00DB4722"/>
    <w:rsid w:val="00E31BCD"/>
    <w:rsid w:val="00E371FB"/>
    <w:rsid w:val="00E5503F"/>
    <w:rsid w:val="00EE5A73"/>
    <w:rsid w:val="00EF67ED"/>
    <w:rsid w:val="00F10074"/>
    <w:rsid w:val="00F3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08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78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5">
    <w:name w:val="Основной текст_"/>
    <w:basedOn w:val="a0"/>
    <w:link w:val="1"/>
    <w:rsid w:val="000B708D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0B708D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Другое_"/>
    <w:basedOn w:val="a0"/>
    <w:link w:val="a7"/>
    <w:rsid w:val="000B708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0B708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0B708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styleId="a8">
    <w:name w:val="Hyperlink"/>
    <w:basedOn w:val="a0"/>
    <w:uiPriority w:val="99"/>
    <w:semiHidden/>
    <w:unhideWhenUsed/>
    <w:rsid w:val="000B70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8C782-3044-49B7-B012-B07A4809D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РФО</dc:creator>
  <cp:lastModifiedBy>Пользователь РФО</cp:lastModifiedBy>
  <cp:revision>17</cp:revision>
  <cp:lastPrinted>2021-05-31T12:40:00Z</cp:lastPrinted>
  <dcterms:created xsi:type="dcterms:W3CDTF">2021-03-29T11:00:00Z</dcterms:created>
  <dcterms:modified xsi:type="dcterms:W3CDTF">2021-08-03T05:50:00Z</dcterms:modified>
</cp:coreProperties>
</file>